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5ae3b0bdae4a8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MYRHAUG MARINE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Smøla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Smøla,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MYRHAUG MARINE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452730056de4b4c"/>
      <w:footerReference xmlns:r="http://schemas.openxmlformats.org/officeDocument/2006/relationships" w:type="default" r:id="Rad5c6e30ad8d40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MYRHAUG MARINE AS   ·   Org.nr 820 863 372   ·   Nyjordsveien 1110   ·   6570 SMØLA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MYRHAUG MARINE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52730056de4b4c" /><Relationship Type="http://schemas.openxmlformats.org/officeDocument/2006/relationships/footer" Target="/word/footer1.xml" Id="Rad5c6e30ad8d4000" /></Relationships>
</file>