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bff96eaa5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a6c3e296f4ceb"/>
      <w:footerReference xmlns:r="http://schemas.openxmlformats.org/officeDocument/2006/relationships" w:type="default" r:id="Rd6782ebd281c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 BYGG OG ANLEGG AS   ·   Org.nr 820 642 872   ·   Setervegen 12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a6c3e296f4ceb" /><Relationship Type="http://schemas.openxmlformats.org/officeDocument/2006/relationships/footer" Target="/word/footer1.xml" Id="Rd6782ebd281c4464" /></Relationships>
</file>