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3f5eceec7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WENCHE'S MOTE ARENDAL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WENCHE'S MOTE ARENDAL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18ae2b15014841"/>
      <w:footerReference xmlns:r="http://schemas.openxmlformats.org/officeDocument/2006/relationships" w:type="default" r:id="R530068af9cfa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WENCHE'S MOTE ARENDAL AS   ·   Org.nr 820 569 172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WENCHE'S MOTE ARENDAL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8ae2b15014841" /><Relationship Type="http://schemas.openxmlformats.org/officeDocument/2006/relationships/footer" Target="/word/footer1.xml" Id="R530068af9cfa4e2c" /></Relationships>
</file>