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68595bc66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2daba474844c4"/>
      <w:footerReference xmlns:r="http://schemas.openxmlformats.org/officeDocument/2006/relationships" w:type="default" r:id="Rcdfac9e92207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HUS AS   ·   Org.nr 820 474 902   ·   Thereses gate 14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2daba474844c4" /><Relationship Type="http://schemas.openxmlformats.org/officeDocument/2006/relationships/footer" Target="/word/footer1.xml" Id="Rcdfac9e922074e3d" /></Relationships>
</file>