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05477e461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FROST INTERIØR &amp;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FROST INTERIØR &amp;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7bc8102764e5e"/>
      <w:footerReference xmlns:r="http://schemas.openxmlformats.org/officeDocument/2006/relationships" w:type="default" r:id="R02b7e42867bc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FROST INTERIØR &amp; DESIGN AS   ·   Org.nr 820 442 822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FROST INTERIØR &amp;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7bc8102764e5e" /><Relationship Type="http://schemas.openxmlformats.org/officeDocument/2006/relationships/footer" Target="/word/footer1.xml" Id="R02b7e42867bc472f" /></Relationships>
</file>