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93aa1dd1e41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ARIONIDA 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ARIONIDA 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956ed9fd664b29"/>
      <w:footerReference xmlns:r="http://schemas.openxmlformats.org/officeDocument/2006/relationships" w:type="default" r:id="R153999d3b07240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ARIONIDA PRO AS   ·   Org.nr 820 403 002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ARIONIDA 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56ed9fd664b29" /><Relationship Type="http://schemas.openxmlformats.org/officeDocument/2006/relationships/footer" Target="/word/footer1.xml" Id="R153999d3b0724056" /></Relationships>
</file>