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e969201dc64c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LOHNE &amp; LAURITZSEN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LOHNE &amp; LAURITZSEN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7a48f2c10140ed"/>
      <w:footerReference xmlns:r="http://schemas.openxmlformats.org/officeDocument/2006/relationships" w:type="default" r:id="R5c780111a16e4a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LOHNE &amp; LAURITZSEN EIENDOM AS   ·   Org.nr 820 287 622   ·   Drammensveien 155   ·   0277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LOHNE &amp; LAURITZSEN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7a48f2c10140ed" /><Relationship Type="http://schemas.openxmlformats.org/officeDocument/2006/relationships/footer" Target="/word/footer1.xml" Id="R5c780111a16e4acd" /></Relationships>
</file>