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55eedaf594c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PIKHAUGEN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bfcbd49b115f44b5"/>
      <w:footerReference xmlns:r="http://schemas.openxmlformats.org/officeDocument/2006/relationships" w:type="default" r:id="Ra30a70f72ce04f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bd49b115f44b5" /><Relationship Type="http://schemas.openxmlformats.org/officeDocument/2006/relationships/footer" Target="/word/footer1.xml" Id="Ra30a70f72ce04f20" /></Relationships>
</file>