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94fe81260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c1afa64654efb"/>
      <w:footerReference xmlns:r="http://schemas.openxmlformats.org/officeDocument/2006/relationships" w:type="default" r:id="Rd15cadc398e6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AARIS INVEST AS   ·   Org.nr 819 975 612   ·   Hansbrevegen 16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c1afa64654efb" /><Relationship Type="http://schemas.openxmlformats.org/officeDocument/2006/relationships/footer" Target="/word/footer1.xml" Id="Rd15cadc398e64a58" /></Relationships>
</file>