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4f013f409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HESTESPORTSENTER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HESTESPORTSENTER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6db0c182f47b5"/>
      <w:footerReference xmlns:r="http://schemas.openxmlformats.org/officeDocument/2006/relationships" w:type="default" r:id="Rb65bd7c850db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HESTESPORTSENTER AS   ·   Org.nr 819 954 852   ·   Nedre Kyte, Reppavegen 745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HESTESPORTSENTER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6db0c182f47b5" /><Relationship Type="http://schemas.openxmlformats.org/officeDocument/2006/relationships/footer" Target="/word/footer1.xml" Id="Rb65bd7c850db42f6" /></Relationships>
</file>