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ba6e73afc344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HAUSTA INVESTOR AS, org.nr 819 915 962,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HAUSTA INVESTOR AS</w:t>
      </w:r>
    </w:p>
    <w:sectPr>
      <w:headerReference xmlns:r="http://schemas.openxmlformats.org/officeDocument/2006/relationships" w:type="default" r:id="Recb39678b24b42bf"/>
      <w:footerReference xmlns:r="http://schemas.openxmlformats.org/officeDocument/2006/relationships" w:type="default" r:id="Rbfa702e4e46445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HAUSTA INVESTOR AS   ·   Org.nr 819 915 962   ·   Løkkeveien 109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HAUSTA INVESTOR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b39678b24b42bf" /><Relationship Type="http://schemas.openxmlformats.org/officeDocument/2006/relationships/footer" Target="/word/footer1.xml" Id="Rbfa702e4e46445de" /></Relationships>
</file>