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cce411a8b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6f45816ed450f"/>
      <w:footerReference xmlns:r="http://schemas.openxmlformats.org/officeDocument/2006/relationships" w:type="default" r:id="R78ae27188111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GLASS AS   ·   Org.nr 819 608 652   ·   Jærveien 321   ·   4322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6f45816ed450f" /><Relationship Type="http://schemas.openxmlformats.org/officeDocument/2006/relationships/footer" Target="/word/footer1.xml" Id="R78ae2718811149a2" /></Relationships>
</file>