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2e01a7120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 VIKSE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 VIKSE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5b08fffea40af"/>
      <w:footerReference xmlns:r="http://schemas.openxmlformats.org/officeDocument/2006/relationships" w:type="default" r:id="Rc919947a2a90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 VIKSE AS   ·   Org.nr 819 128 782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5b08fffea40af" /><Relationship Type="http://schemas.openxmlformats.org/officeDocument/2006/relationships/footer" Target="/word/footer1.xml" Id="Rc919947a2a904d90" /></Relationships>
</file>