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5fa4f4b7a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BODYFITNESS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BODYFITNESS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e76eab64a49f4"/>
      <w:footerReference xmlns:r="http://schemas.openxmlformats.org/officeDocument/2006/relationships" w:type="default" r:id="Raa7da044b235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BODYFITNESS AS   ·   Org.nr 819 110 352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BODYFITNESS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e76eab64a49f4" /><Relationship Type="http://schemas.openxmlformats.org/officeDocument/2006/relationships/footer" Target="/word/footer1.xml" Id="Raa7da044b23547c0" /></Relationships>
</file>