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8718d13b6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PFG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PFG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e1cc552ef1464f"/>
      <w:footerReference xmlns:r="http://schemas.openxmlformats.org/officeDocument/2006/relationships" w:type="default" r:id="Rb35d90c0f701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PFG AS   ·   Org.nr 817 995 322   ·   c/o Petter Fredrik Gillesen, Langoddveien 98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1cc552ef1464f" /><Relationship Type="http://schemas.openxmlformats.org/officeDocument/2006/relationships/footer" Target="/word/footer1.xml" Id="Rb35d90c0f7014ac6" /></Relationships>
</file>