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261d92d1c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HORVATH PIANOSERVICE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HORVATH PIANOSERVICE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1e34c12d0477a"/>
      <w:footerReference xmlns:r="http://schemas.openxmlformats.org/officeDocument/2006/relationships" w:type="default" r:id="R5888c75cf650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HORVATH PIANOSERVICE AS   ·   Org.nr 817 419 062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HORVATH PIANOSERVICE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1e34c12d0477a" /><Relationship Type="http://schemas.openxmlformats.org/officeDocument/2006/relationships/footer" Target="/word/footer1.xml" Id="R5888c75cf6504881" /></Relationships>
</file>