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5d9c7f77d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BEAUTY HUDSTUDIO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BEAUTY HUDSTUDIO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d510ee97674886"/>
      <w:footerReference xmlns:r="http://schemas.openxmlformats.org/officeDocument/2006/relationships" w:type="default" r:id="R7bfea3a5c911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BEAUTY HUDSTUDIO AS   ·   Org.nr 817 396 402   ·   Teigedalen 23   ·   4262 AVALDSNES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BEAUTY HUDSTUDIO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510ee97674886" /><Relationship Type="http://schemas.openxmlformats.org/officeDocument/2006/relationships/footer" Target="/word/footer1.xml" Id="R7bfea3a5c9114af7" /></Relationships>
</file>