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67e82b7ae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INVEST AS</w:t>
      </w:r>
    </w:p>
    <w:sectPr>
      <w:headerReference xmlns:r="http://schemas.openxmlformats.org/officeDocument/2006/relationships" w:type="default" r:id="R9eb78577de404129"/>
      <w:footerReference xmlns:r="http://schemas.openxmlformats.org/officeDocument/2006/relationships" w:type="default" r:id="R3286cd5bac73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78577de404129" /><Relationship Type="http://schemas.openxmlformats.org/officeDocument/2006/relationships/footer" Target="/word/footer1.xml" Id="R3286cd5bac7346fa" /></Relationships>
</file>