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def1a7ff3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VALLE EIE AS.</w:t>
      </w:r>
    </w:p>
    <w:sectPr>
      <w:headerReference xmlns:r="http://schemas.openxmlformats.org/officeDocument/2006/relationships" w:type="default" r:id="R0b862315fd4d4257"/>
      <w:footerReference xmlns:r="http://schemas.openxmlformats.org/officeDocument/2006/relationships" w:type="default" r:id="R1a16d9395a0b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62315fd4d4257" /><Relationship Type="http://schemas.openxmlformats.org/officeDocument/2006/relationships/footer" Target="/word/footer1.xml" Id="R1a16d9395a0b468e" /></Relationships>
</file>