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4878015114f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TRALLFA CAPITAL AS.</w:t>
      </w:r>
    </w:p>
    <w:sectPr>
      <w:headerReference xmlns:r="http://schemas.openxmlformats.org/officeDocument/2006/relationships" w:type="default" r:id="R49a360ce1dde44e4"/>
      <w:footerReference xmlns:r="http://schemas.openxmlformats.org/officeDocument/2006/relationships" w:type="default" r:id="Rf5d834d4be4b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TRALLFA CAPITAL AS   ·   Org.nr 816 213 312   ·   Langgata 12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TRALLFA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a360ce1dde44e4" /><Relationship Type="http://schemas.openxmlformats.org/officeDocument/2006/relationships/footer" Target="/word/footer1.xml" Id="Rf5d834d4be4b49f8" /></Relationships>
</file>