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b5dc96a45447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SKOGSTAD 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SKOGSTAD 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73d286af21476d"/>
      <w:footerReference xmlns:r="http://schemas.openxmlformats.org/officeDocument/2006/relationships" w:type="default" r:id="Ra784e85be5cb40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SKOGSTAD KONSULT AS   ·   Org.nr 815 873 262   ·   Bjertnesveien 3B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SKOGSTAD 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73d286af21476d" /><Relationship Type="http://schemas.openxmlformats.org/officeDocument/2006/relationships/footer" Target="/word/footer1.xml" Id="Ra784e85be5cb4022" /></Relationships>
</file>