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55b30216e24d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TROLL SYSTEMS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TROLL SYSTEMS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136284d583488f"/>
      <w:footerReference xmlns:r="http://schemas.openxmlformats.org/officeDocument/2006/relationships" w:type="default" r:id="R8f2839bb4f0a46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TROLL SYSTEMS AS   ·   Org.nr 815 818 652   ·   Burøyveien 12A   ·   8012 BODØ   ·   post@trollsystems.no   ·   www.trollsystems.no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TROLL SYSTEMS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136284d583488f" /><Relationship Type="http://schemas.openxmlformats.org/officeDocument/2006/relationships/footer" Target="/word/footer1.xml" Id="R8f2839bb4f0a4666" /></Relationships>
</file>