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eb9c97add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T.M.C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Trysil,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T.M.C INVEST AS</w:t>
      </w:r>
    </w:p>
    <w:sectPr>
      <w:headerReference xmlns:r="http://schemas.openxmlformats.org/officeDocument/2006/relationships" w:type="default" r:id="Rb4769014fa91402b"/>
      <w:footerReference xmlns:r="http://schemas.openxmlformats.org/officeDocument/2006/relationships" w:type="default" r:id="Ra63de551adda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T.M.C INVEST AS   ·   Org.nr 815 752 562   ·   Smestadjordet 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T.M.C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69014fa91402b" /><Relationship Type="http://schemas.openxmlformats.org/officeDocument/2006/relationships/footer" Target="/word/footer1.xml" Id="Ra63de551adda4483" /></Relationships>
</file>