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1cbfda300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MERO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MERO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10293722041bf"/>
      <w:footerReference xmlns:r="http://schemas.openxmlformats.org/officeDocument/2006/relationships" w:type="default" r:id="R3cad516c1dc7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MERO INVESTOR AS   ·   Org.nr 815 033 272   ·   c/o Roger Mellemstrand, Løvollbakken 25A   ·   4645 NODELAND   ·   roger.mellemstrand@gmail.com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MERO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10293722041bf" /><Relationship Type="http://schemas.openxmlformats.org/officeDocument/2006/relationships/footer" Target="/word/footer1.xml" Id="R3cad516c1dc745e6" /></Relationships>
</file>