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dc6c1fcde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KORK HOLDING AS</w:t>
      </w:r>
    </w:p>
    <w:sectPr>
      <w:headerReference xmlns:r="http://schemas.openxmlformats.org/officeDocument/2006/relationships" w:type="default" r:id="R48da19bf18ff43a8"/>
      <w:footerReference xmlns:r="http://schemas.openxmlformats.org/officeDocument/2006/relationships" w:type="default" r:id="R9ccfab1a6454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KORK HOLDING AS   ·   Org.nr 814 870 812   ·   Lomovegen 2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a19bf18ff43a8" /><Relationship Type="http://schemas.openxmlformats.org/officeDocument/2006/relationships/footer" Target="/word/footer1.xml" Id="R9ccfab1a645446c8" /></Relationships>
</file>