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ffbb5228d84b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JAHREN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JAHREN INVEST AS</w:t>
      </w:r>
    </w:p>
    <w:sectPr>
      <w:headerReference xmlns:r="http://schemas.openxmlformats.org/officeDocument/2006/relationships" w:type="default" r:id="Rbb3181433a944cf5"/>
      <w:footerReference xmlns:r="http://schemas.openxmlformats.org/officeDocument/2006/relationships" w:type="default" r:id="Rd75bbe38ca2a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JAHREN INVEST AS   ·   Org.nr 814 631 842   ·   c/o Øystein Riis Jahren, Munkerudåsen 20B   ·   1165 OSLO   ·   oystein.jahren@gmail.com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JAHREN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3181433a944cf5" /><Relationship Type="http://schemas.openxmlformats.org/officeDocument/2006/relationships/footer" Target="/word/footer1.xml" Id="Rd75bbe38ca2a4cf6" /></Relationships>
</file>