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fcc9f78bf4f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SAFETY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SAFETY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4676521c041ac"/>
      <w:footerReference xmlns:r="http://schemas.openxmlformats.org/officeDocument/2006/relationships" w:type="default" r:id="R26b4a7df7be5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SAFETY AS   ·   Org.nr 814 527 352   ·   Auravigå 15B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SAFETY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4676521c041ac" /><Relationship Type="http://schemas.openxmlformats.org/officeDocument/2006/relationships/footer" Target="/word/footer1.xml" Id="R26b4a7df7be54d47" /></Relationships>
</file>