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c01ac3edcc4ba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T&amp;R HAUGEN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Hornindal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Hornindal,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T&amp;R HAUGEN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9a58d27e6c74aaa"/>
      <w:footerReference xmlns:r="http://schemas.openxmlformats.org/officeDocument/2006/relationships" w:type="default" r:id="Rb4aef748992848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T&amp;R HAUGEN MASKIN AS   ·   Org.nr 812 178 792   ·   Raudemel 42   ·   6763 HORNINDAL   ·   Tlf. 48 01 26 90   ·   post@haugenmaskin.no   ·   www.haugenmaskin.no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T&amp;R HAUGEN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a58d27e6c74aaa" /><Relationship Type="http://schemas.openxmlformats.org/officeDocument/2006/relationships/footer" Target="/word/footer1.xml" Id="Rb4aef7489928483d" /></Relationships>
</file>