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e92a301d3747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IFRATELLI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IFRATELLI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01f3889054473d"/>
      <w:footerReference xmlns:r="http://schemas.openxmlformats.org/officeDocument/2006/relationships" w:type="default" r:id="Rdadd07f7f8584c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IFRATELLI AS   ·   Org.nr 811 709 352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IFRATELLI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01f3889054473d" /><Relationship Type="http://schemas.openxmlformats.org/officeDocument/2006/relationships/footer" Target="/word/footer1.xml" Id="Rdadd07f7f8584c40" /></Relationships>
</file>